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A51E" w14:textId="77777777" w:rsidR="007424E3" w:rsidRPr="001C3F81" w:rsidRDefault="00D63965" w:rsidP="007424E3">
      <w:pPr>
        <w:jc w:val="center"/>
        <w:rPr>
          <w:rFonts w:ascii="ＭＳ Ｐ明朝" w:eastAsia="ＭＳ Ｐ明朝" w:hAnsi="ＭＳ Ｐ明朝"/>
          <w:szCs w:val="24"/>
        </w:rPr>
      </w:pPr>
      <w:r w:rsidRPr="001C3F81">
        <w:rPr>
          <w:rFonts w:ascii="ＭＳ Ｐ明朝" w:eastAsia="ＭＳ Ｐ明朝" w:hAnsi="ＭＳ Ｐ明朝"/>
          <w:sz w:val="36"/>
          <w:szCs w:val="36"/>
        </w:rPr>
        <w:t>上中二区町内会規約施行細則</w:t>
      </w:r>
    </w:p>
    <w:p w14:paraId="0B7927A6" w14:textId="77777777" w:rsidR="007424E3" w:rsidRPr="001C3F81" w:rsidRDefault="007424E3" w:rsidP="007424E3">
      <w:pPr>
        <w:jc w:val="center"/>
        <w:rPr>
          <w:rFonts w:ascii="ＭＳ Ｐ明朝" w:eastAsia="ＭＳ Ｐ明朝" w:hAnsi="ＭＳ Ｐ明朝"/>
          <w:szCs w:val="24"/>
        </w:rPr>
      </w:pPr>
    </w:p>
    <w:p w14:paraId="41F2C42D" w14:textId="77777777" w:rsidR="001438AE" w:rsidRPr="001C3F81" w:rsidRDefault="00D63965" w:rsidP="001438AE">
      <w:pPr>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（目的）</w:t>
      </w:r>
    </w:p>
    <w:p w14:paraId="195CC705" w14:textId="77777777" w:rsidR="00D63965" w:rsidRPr="001C3F81" w:rsidRDefault="00BE11E4" w:rsidP="00BE11E4">
      <w:pPr>
        <w:ind w:leftChars="150" w:left="1560" w:hangingChars="500" w:hanging="1200"/>
        <w:rPr>
          <w:rFonts w:ascii="ＭＳ Ｐ明朝" w:eastAsia="ＭＳ Ｐ明朝" w:hAnsi="ＭＳ Ｐ明朝"/>
          <w:szCs w:val="24"/>
          <w:lang w:eastAsia="ja-JP"/>
        </w:rPr>
      </w:pPr>
      <w:r w:rsidRPr="001C3F81">
        <w:rPr>
          <w:rFonts w:ascii="ＭＳ Ｐ明朝" w:eastAsia="ＭＳ Ｐ明朝" w:hAnsi="ＭＳ Ｐ明朝"/>
          <w:szCs w:val="24"/>
          <w:lang w:eastAsia="ja-JP"/>
        </w:rPr>
        <w:t>第１条</w:t>
      </w:r>
      <w:r w:rsidR="001438AE" w:rsidRPr="001C3F81">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 xml:space="preserve">　</w:t>
      </w:r>
      <w:r w:rsidR="00D63965" w:rsidRPr="001C3F81">
        <w:rPr>
          <w:rFonts w:ascii="ＭＳ Ｐ明朝" w:eastAsia="ＭＳ Ｐ明朝" w:hAnsi="ＭＳ Ｐ明朝" w:hint="eastAsia"/>
          <w:szCs w:val="24"/>
          <w:lang w:eastAsia="ja-JP"/>
        </w:rPr>
        <w:t>この</w:t>
      </w:r>
      <w:r w:rsidR="00D63965" w:rsidRPr="001C3F81">
        <w:rPr>
          <w:rFonts w:ascii="ＭＳ Ｐ明朝" w:eastAsia="ＭＳ Ｐ明朝" w:hAnsi="ＭＳ Ｐ明朝"/>
          <w:szCs w:val="24"/>
          <w:lang w:eastAsia="ja-JP"/>
        </w:rPr>
        <w:t>細則は上中二区町内会規約（以下規約と称す）を円滑に実施するために定める</w:t>
      </w:r>
    </w:p>
    <w:p w14:paraId="174BC809" w14:textId="77777777" w:rsidR="001438AE" w:rsidRPr="001C3F81" w:rsidRDefault="001438AE" w:rsidP="00D63965">
      <w:pPr>
        <w:rPr>
          <w:rFonts w:ascii="ＭＳ Ｐ明朝" w:eastAsia="ＭＳ Ｐ明朝" w:hAnsi="ＭＳ Ｐ明朝"/>
          <w:szCs w:val="24"/>
          <w:lang w:eastAsia="ja-JP"/>
        </w:rPr>
      </w:pPr>
    </w:p>
    <w:p w14:paraId="5145C41B" w14:textId="77777777" w:rsidR="00D63965" w:rsidRPr="001C3F81" w:rsidRDefault="00D63965" w:rsidP="001438AE">
      <w:pPr>
        <w:ind w:leftChars="-50" w:left="-12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（役員の職務内容）</w:t>
      </w:r>
    </w:p>
    <w:p w14:paraId="7C811A8B" w14:textId="77777777" w:rsidR="00D63965" w:rsidRPr="001C3F81" w:rsidRDefault="00BE11E4" w:rsidP="001438AE">
      <w:pPr>
        <w:ind w:leftChars="150" w:left="360"/>
        <w:rPr>
          <w:rFonts w:ascii="ＭＳ Ｐ明朝" w:eastAsia="ＭＳ Ｐ明朝" w:hAnsi="ＭＳ Ｐ明朝"/>
          <w:szCs w:val="24"/>
          <w:lang w:eastAsia="ja-JP"/>
        </w:rPr>
      </w:pPr>
      <w:r w:rsidRPr="001C3F81">
        <w:rPr>
          <w:rFonts w:ascii="ＭＳ Ｐ明朝" w:eastAsia="ＭＳ Ｐ明朝" w:hAnsi="ＭＳ Ｐ明朝"/>
          <w:szCs w:val="24"/>
          <w:lang w:eastAsia="ja-JP"/>
        </w:rPr>
        <w:t>第２条</w:t>
      </w:r>
    </w:p>
    <w:p w14:paraId="7FE4456C" w14:textId="77777777" w:rsidR="00C20B03" w:rsidRPr="001C3F81" w:rsidRDefault="00C20B03" w:rsidP="001438AE">
      <w:pPr>
        <w:ind w:leftChars="200" w:left="48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①　会長　　　　</w:t>
      </w:r>
      <w:r w:rsidR="00EA1455">
        <w:rPr>
          <w:rFonts w:ascii="ＭＳ Ｐ明朝" w:eastAsia="ＭＳ Ｐ明朝" w:hAnsi="ＭＳ Ｐ明朝"/>
          <w:szCs w:val="24"/>
          <w:lang w:eastAsia="ja-JP"/>
        </w:rPr>
        <w:t xml:space="preserve">　　</w:t>
      </w:r>
      <w:r w:rsidR="00356D42">
        <w:rPr>
          <w:rFonts w:ascii="ＭＳ Ｐ明朝" w:eastAsia="ＭＳ Ｐ明朝" w:hAnsi="ＭＳ Ｐ明朝"/>
          <w:szCs w:val="24"/>
          <w:lang w:eastAsia="ja-JP"/>
        </w:rPr>
        <w:t xml:space="preserve">　　</w:t>
      </w:r>
      <w:r w:rsidR="00356D42">
        <w:rPr>
          <w:rFonts w:ascii="ＭＳ Ｐ明朝" w:eastAsia="ＭＳ Ｐ明朝" w:hAnsi="ＭＳ Ｐ明朝" w:hint="eastAsia"/>
          <w:szCs w:val="24"/>
          <w:lang w:eastAsia="ja-JP"/>
        </w:rPr>
        <w:t xml:space="preserve">  </w:t>
      </w:r>
      <w:r w:rsidRPr="001C3F81">
        <w:rPr>
          <w:rFonts w:ascii="ＭＳ Ｐ明朝" w:eastAsia="ＭＳ Ｐ明朝" w:hAnsi="ＭＳ Ｐ明朝"/>
          <w:szCs w:val="24"/>
          <w:lang w:eastAsia="ja-JP"/>
        </w:rPr>
        <w:t>上中二区町内の業務を総括し、この会を代表する。</w:t>
      </w:r>
    </w:p>
    <w:p w14:paraId="7348350B" w14:textId="77777777" w:rsidR="00EA1455" w:rsidRDefault="00C20B03" w:rsidP="009B7FDE">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②　副会長　　　</w:t>
      </w:r>
      <w:r w:rsidR="001438AE" w:rsidRPr="001C3F81">
        <w:rPr>
          <w:rFonts w:ascii="ＭＳ Ｐ明朝" w:eastAsia="ＭＳ Ｐ明朝" w:hAnsi="ＭＳ Ｐ明朝"/>
          <w:szCs w:val="24"/>
          <w:lang w:eastAsia="ja-JP"/>
        </w:rPr>
        <w:t xml:space="preserve">　</w:t>
      </w:r>
      <w:r w:rsidR="00BE11E4" w:rsidRPr="001C3F81">
        <w:rPr>
          <w:rFonts w:ascii="ＭＳ Ｐ明朝" w:eastAsia="ＭＳ Ｐ明朝" w:hAnsi="ＭＳ Ｐ明朝"/>
          <w:szCs w:val="24"/>
          <w:lang w:eastAsia="ja-JP"/>
        </w:rPr>
        <w:t xml:space="preserve">　</w:t>
      </w:r>
      <w:r w:rsidR="00356D42">
        <w:rPr>
          <w:rFonts w:ascii="ＭＳ Ｐ明朝" w:eastAsia="ＭＳ Ｐ明朝" w:hAnsi="ＭＳ Ｐ明朝" w:hint="eastAsia"/>
          <w:szCs w:val="24"/>
          <w:lang w:eastAsia="ja-JP"/>
        </w:rPr>
        <w:t xml:space="preserve">   　</w:t>
      </w:r>
      <w:r w:rsidRPr="001C3F81">
        <w:rPr>
          <w:rFonts w:ascii="ＭＳ Ｐ明朝" w:eastAsia="ＭＳ Ｐ明朝" w:hAnsi="ＭＳ Ｐ明朝"/>
          <w:szCs w:val="24"/>
          <w:lang w:eastAsia="ja-JP"/>
        </w:rPr>
        <w:t>会長を補佐し、会長に事故があった時、または、会長が</w:t>
      </w:r>
      <w:r w:rsidR="00BE11E4" w:rsidRPr="001C3F81">
        <w:rPr>
          <w:rFonts w:ascii="ＭＳ Ｐ明朝" w:eastAsia="ＭＳ Ｐ明朝" w:hAnsi="ＭＳ Ｐ明朝"/>
          <w:szCs w:val="24"/>
          <w:lang w:eastAsia="ja-JP"/>
        </w:rPr>
        <w:t>欠け</w:t>
      </w:r>
      <w:r w:rsidR="009607B0" w:rsidRPr="001C3F81">
        <w:rPr>
          <w:rFonts w:ascii="ＭＳ Ｐ明朝" w:eastAsia="ＭＳ Ｐ明朝" w:hAnsi="ＭＳ Ｐ明朝"/>
          <w:szCs w:val="24"/>
          <w:lang w:eastAsia="ja-JP"/>
        </w:rPr>
        <w:t>た</w:t>
      </w:r>
      <w:r w:rsidR="001438AE" w:rsidRPr="001C3F81">
        <w:rPr>
          <w:rFonts w:ascii="ＭＳ Ｐ明朝" w:eastAsia="ＭＳ Ｐ明朝" w:hAnsi="ＭＳ Ｐ明朝"/>
          <w:szCs w:val="24"/>
          <w:lang w:eastAsia="ja-JP"/>
        </w:rPr>
        <w:t>と</w:t>
      </w:r>
      <w:r w:rsidR="003D0128" w:rsidRPr="001C3F81">
        <w:rPr>
          <w:rFonts w:ascii="ＭＳ Ｐ明朝" w:eastAsia="ＭＳ Ｐ明朝" w:hAnsi="ＭＳ Ｐ明朝"/>
          <w:szCs w:val="24"/>
          <w:lang w:eastAsia="ja-JP"/>
        </w:rPr>
        <w:t>き</w:t>
      </w:r>
    </w:p>
    <w:p w14:paraId="3427EE18" w14:textId="77777777" w:rsidR="00C20B03" w:rsidRPr="001C3F81" w:rsidRDefault="00C20B03" w:rsidP="00EA1455">
      <w:pPr>
        <w:ind w:leftChars="1200" w:left="3120" w:hangingChars="100" w:hanging="240"/>
        <w:rPr>
          <w:rFonts w:ascii="ＭＳ Ｐ明朝" w:eastAsia="ＭＳ Ｐ明朝" w:hAnsi="ＭＳ Ｐ明朝"/>
          <w:szCs w:val="24"/>
          <w:lang w:eastAsia="ja-JP"/>
        </w:rPr>
      </w:pPr>
      <w:r w:rsidRPr="001C3F81">
        <w:rPr>
          <w:rFonts w:ascii="ＭＳ Ｐ明朝" w:eastAsia="ＭＳ Ｐ明朝" w:hAnsi="ＭＳ Ｐ明朝"/>
          <w:szCs w:val="24"/>
          <w:lang w:eastAsia="ja-JP"/>
        </w:rPr>
        <w:t>は職務を代行する。</w:t>
      </w:r>
    </w:p>
    <w:p w14:paraId="7AE5D55F" w14:textId="77777777" w:rsidR="00C20B03" w:rsidRPr="001C3F81" w:rsidRDefault="00C20B03" w:rsidP="001438AE">
      <w:pPr>
        <w:ind w:leftChars="200" w:left="2640" w:hangingChars="900" w:hanging="216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③　書記　　　　</w:t>
      </w:r>
      <w:r w:rsidR="003D0128" w:rsidRPr="001C3F81">
        <w:rPr>
          <w:rFonts w:ascii="ＭＳ Ｐ明朝" w:eastAsia="ＭＳ Ｐ明朝" w:hAnsi="ＭＳ Ｐ明朝"/>
          <w:szCs w:val="24"/>
          <w:lang w:eastAsia="ja-JP"/>
        </w:rPr>
        <w:t xml:space="preserve">　</w:t>
      </w:r>
      <w:r w:rsidR="00EA1455">
        <w:rPr>
          <w:rFonts w:ascii="ＭＳ Ｐ明朝" w:eastAsia="ＭＳ Ｐ明朝" w:hAnsi="ＭＳ Ｐ明朝" w:hint="eastAsia"/>
          <w:szCs w:val="24"/>
          <w:lang w:eastAsia="ja-JP"/>
        </w:rPr>
        <w:t xml:space="preserve">     </w:t>
      </w:r>
      <w:r w:rsidR="00BE11E4" w:rsidRPr="001C3F81">
        <w:rPr>
          <w:rFonts w:ascii="ＭＳ Ｐ明朝" w:eastAsia="ＭＳ Ｐ明朝" w:hAnsi="ＭＳ Ｐ明朝"/>
          <w:szCs w:val="24"/>
          <w:lang w:eastAsia="ja-JP"/>
        </w:rPr>
        <w:t xml:space="preserve">　</w:t>
      </w:r>
      <w:r w:rsidRPr="001C3F81">
        <w:rPr>
          <w:rFonts w:ascii="ＭＳ Ｐ明朝" w:eastAsia="ＭＳ Ｐ明朝" w:hAnsi="ＭＳ Ｐ明朝"/>
          <w:szCs w:val="24"/>
          <w:lang w:eastAsia="ja-JP"/>
        </w:rPr>
        <w:t>会務を記録し、会の内外への連絡、広報等を行う。</w:t>
      </w:r>
    </w:p>
    <w:p w14:paraId="5E37A8BA" w14:textId="77777777" w:rsidR="00C20B03" w:rsidRPr="001C3F81" w:rsidRDefault="00C20B03" w:rsidP="001438AE">
      <w:pPr>
        <w:ind w:leftChars="200" w:left="2640" w:hangingChars="900" w:hanging="216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④　会計　　　　</w:t>
      </w:r>
      <w:r w:rsidR="003D0128" w:rsidRPr="001C3F81">
        <w:rPr>
          <w:rFonts w:ascii="ＭＳ Ｐ明朝" w:eastAsia="ＭＳ Ｐ明朝" w:hAnsi="ＭＳ Ｐ明朝"/>
          <w:szCs w:val="24"/>
          <w:lang w:eastAsia="ja-JP"/>
        </w:rPr>
        <w:t xml:space="preserve">　</w:t>
      </w:r>
      <w:r w:rsidR="00BE11E4" w:rsidRPr="001C3F81">
        <w:rPr>
          <w:rFonts w:ascii="ＭＳ Ｐ明朝" w:eastAsia="ＭＳ Ｐ明朝" w:hAnsi="ＭＳ Ｐ明朝"/>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szCs w:val="24"/>
          <w:lang w:eastAsia="ja-JP"/>
        </w:rPr>
        <w:t>会の出納業務を処理し会計に必要な書類を管理する。</w:t>
      </w:r>
    </w:p>
    <w:p w14:paraId="1850D44B" w14:textId="77777777" w:rsidR="00BE11E4" w:rsidRPr="001C3F81" w:rsidRDefault="00C20B03" w:rsidP="00BE11E4">
      <w:pPr>
        <w:ind w:leftChars="200" w:left="2640" w:hangingChars="900" w:hanging="216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⑤　監事　　　　</w:t>
      </w:r>
      <w:r w:rsidR="003D0128" w:rsidRPr="001C3F81">
        <w:rPr>
          <w:rFonts w:ascii="ＭＳ Ｐ明朝" w:eastAsia="ＭＳ Ｐ明朝" w:hAnsi="ＭＳ Ｐ明朝"/>
          <w:szCs w:val="24"/>
          <w:lang w:eastAsia="ja-JP"/>
        </w:rPr>
        <w:t xml:space="preserve">　</w:t>
      </w:r>
      <w:r w:rsidR="00BE11E4" w:rsidRPr="001C3F81">
        <w:rPr>
          <w:rFonts w:ascii="ＭＳ Ｐ明朝" w:eastAsia="ＭＳ Ｐ明朝" w:hAnsi="ＭＳ Ｐ明朝"/>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szCs w:val="24"/>
          <w:lang w:eastAsia="ja-JP"/>
        </w:rPr>
        <w:t>次の職務を行う</w:t>
      </w:r>
    </w:p>
    <w:p w14:paraId="6FED0A39" w14:textId="77777777" w:rsidR="00C20B03" w:rsidRPr="001C3F81" w:rsidRDefault="00356D42" w:rsidP="00BE11E4">
      <w:pPr>
        <w:pStyle w:val="a3"/>
        <w:numPr>
          <w:ilvl w:val="0"/>
          <w:numId w:val="2"/>
        </w:numPr>
        <w:ind w:leftChars="0" w:left="2591"/>
        <w:rPr>
          <w:rFonts w:ascii="ＭＳ Ｐ明朝" w:eastAsia="ＭＳ Ｐ明朝" w:hAnsi="ＭＳ Ｐ明朝"/>
          <w:szCs w:val="24"/>
          <w:lang w:eastAsia="ja-JP"/>
        </w:rPr>
      </w:pPr>
      <w:r>
        <w:rPr>
          <w:rFonts w:ascii="ＭＳ Ｐ明朝" w:eastAsia="ＭＳ Ｐ明朝" w:hAnsi="ＭＳ Ｐ明朝" w:hint="eastAsia"/>
          <w:szCs w:val="24"/>
          <w:lang w:eastAsia="ja-JP"/>
        </w:rPr>
        <w:t xml:space="preserve">　   </w:t>
      </w:r>
      <w:r w:rsidR="00BD1F48" w:rsidRPr="001C3F81">
        <w:rPr>
          <w:rFonts w:ascii="ＭＳ Ｐ明朝" w:eastAsia="ＭＳ Ｐ明朝" w:hAnsi="ＭＳ Ｐ明朝" w:hint="eastAsia"/>
          <w:szCs w:val="24"/>
          <w:lang w:eastAsia="ja-JP"/>
        </w:rPr>
        <w:t>この会の財産の状況を管理する。</w:t>
      </w:r>
    </w:p>
    <w:p w14:paraId="73AE29C2" w14:textId="77777777" w:rsidR="00BD1F48" w:rsidRPr="001C3F81" w:rsidRDefault="00356D42" w:rsidP="00BE11E4">
      <w:pPr>
        <w:pStyle w:val="a3"/>
        <w:numPr>
          <w:ilvl w:val="0"/>
          <w:numId w:val="2"/>
        </w:numPr>
        <w:ind w:leftChars="0" w:left="2591"/>
        <w:rPr>
          <w:rFonts w:ascii="ＭＳ Ｐ明朝" w:eastAsia="ＭＳ Ｐ明朝" w:hAnsi="ＭＳ Ｐ明朝"/>
          <w:szCs w:val="24"/>
          <w:lang w:eastAsia="ja-JP"/>
        </w:rPr>
      </w:pPr>
      <w:r>
        <w:rPr>
          <w:rFonts w:ascii="ＭＳ Ｐ明朝" w:eastAsia="ＭＳ Ｐ明朝" w:hAnsi="ＭＳ Ｐ明朝" w:hint="eastAsia"/>
          <w:szCs w:val="24"/>
          <w:lang w:eastAsia="ja-JP"/>
        </w:rPr>
        <w:t xml:space="preserve">　　　</w:t>
      </w:r>
      <w:r w:rsidR="00BD1F48" w:rsidRPr="001C3F81">
        <w:rPr>
          <w:rFonts w:ascii="ＭＳ Ｐ明朝" w:eastAsia="ＭＳ Ｐ明朝" w:hAnsi="ＭＳ Ｐ明朝" w:hint="eastAsia"/>
          <w:szCs w:val="24"/>
          <w:lang w:eastAsia="ja-JP"/>
        </w:rPr>
        <w:t>役員の業務執行の状況を監査する。</w:t>
      </w:r>
    </w:p>
    <w:p w14:paraId="7B84FDD2" w14:textId="77777777" w:rsidR="00EA1455" w:rsidRDefault="00356D42" w:rsidP="00BE11E4">
      <w:pPr>
        <w:pStyle w:val="a3"/>
        <w:numPr>
          <w:ilvl w:val="0"/>
          <w:numId w:val="2"/>
        </w:numPr>
        <w:ind w:leftChars="0" w:left="2591"/>
        <w:rPr>
          <w:rFonts w:ascii="ＭＳ Ｐ明朝" w:eastAsia="ＭＳ Ｐ明朝" w:hAnsi="ＭＳ Ｐ明朝"/>
          <w:szCs w:val="24"/>
          <w:lang w:eastAsia="ja-JP"/>
        </w:rPr>
      </w:pPr>
      <w:r>
        <w:rPr>
          <w:rFonts w:ascii="ＭＳ Ｐ明朝" w:eastAsia="ＭＳ Ｐ明朝" w:hAnsi="ＭＳ Ｐ明朝"/>
          <w:szCs w:val="24"/>
          <w:lang w:eastAsia="ja-JP"/>
        </w:rPr>
        <w:t xml:space="preserve">    </w:t>
      </w:r>
      <w:r w:rsidR="00BE11E4" w:rsidRPr="001C3F81">
        <w:rPr>
          <w:rFonts w:ascii="ＭＳ Ｐ明朝" w:eastAsia="ＭＳ Ｐ明朝" w:hAnsi="ＭＳ Ｐ明朝"/>
          <w:szCs w:val="24"/>
          <w:lang w:eastAsia="ja-JP"/>
        </w:rPr>
        <w:t>財産の状況又は，業務の執行について不正な事実を発見した</w:t>
      </w:r>
      <w:r w:rsidR="00EA1455">
        <w:rPr>
          <w:rFonts w:ascii="ＭＳ Ｐ明朝" w:eastAsia="ＭＳ Ｐ明朝" w:hAnsi="ＭＳ Ｐ明朝"/>
          <w:szCs w:val="24"/>
          <w:lang w:eastAsia="ja-JP"/>
        </w:rPr>
        <w:t>と</w:t>
      </w:r>
      <w:r w:rsidR="00BD1F48" w:rsidRPr="001C3F81">
        <w:rPr>
          <w:rFonts w:ascii="ＭＳ Ｐ明朝" w:eastAsia="ＭＳ Ｐ明朝" w:hAnsi="ＭＳ Ｐ明朝"/>
          <w:szCs w:val="24"/>
          <w:lang w:eastAsia="ja-JP"/>
        </w:rPr>
        <w:t>は</w:t>
      </w:r>
    </w:p>
    <w:p w14:paraId="380A555B" w14:textId="77777777" w:rsidR="00BD1F48" w:rsidRPr="00EA1455" w:rsidRDefault="00EA1455" w:rsidP="00EA1455">
      <w:pPr>
        <w:ind w:firstLineChars="1150" w:firstLine="2760"/>
        <w:rPr>
          <w:rFonts w:ascii="ＭＳ Ｐ明朝" w:eastAsia="ＭＳ Ｐ明朝" w:hAnsi="ＭＳ Ｐ明朝"/>
          <w:szCs w:val="24"/>
          <w:lang w:eastAsia="ja-JP"/>
        </w:rPr>
      </w:pPr>
      <w:r w:rsidRPr="00EA1455">
        <w:rPr>
          <w:rFonts w:ascii="ＭＳ Ｐ明朝" w:eastAsia="ＭＳ Ｐ明朝" w:hAnsi="ＭＳ Ｐ明朝" w:hint="eastAsia"/>
          <w:szCs w:val="24"/>
          <w:lang w:eastAsia="ja-JP"/>
        </w:rPr>
        <w:t xml:space="preserve"> </w:t>
      </w:r>
      <w:r w:rsidR="00BD1F48" w:rsidRPr="00EA1455">
        <w:rPr>
          <w:rFonts w:ascii="ＭＳ Ｐ明朝" w:eastAsia="ＭＳ Ｐ明朝" w:hAnsi="ＭＳ Ｐ明朝"/>
          <w:szCs w:val="24"/>
          <w:lang w:eastAsia="ja-JP"/>
        </w:rPr>
        <w:t>総会に報告する。</w:t>
      </w:r>
    </w:p>
    <w:p w14:paraId="7F794578" w14:textId="77777777" w:rsidR="00EA1455" w:rsidRDefault="00356D42" w:rsidP="00BE11E4">
      <w:pPr>
        <w:pStyle w:val="a3"/>
        <w:numPr>
          <w:ilvl w:val="0"/>
          <w:numId w:val="2"/>
        </w:numPr>
        <w:ind w:leftChars="0" w:left="2591"/>
        <w:rPr>
          <w:rFonts w:ascii="ＭＳ Ｐ明朝" w:eastAsia="ＭＳ Ｐ明朝" w:hAnsi="ＭＳ Ｐ明朝"/>
          <w:szCs w:val="24"/>
          <w:lang w:eastAsia="ja-JP"/>
        </w:rPr>
      </w:pPr>
      <w:r>
        <w:rPr>
          <w:rFonts w:ascii="ＭＳ Ｐ明朝" w:eastAsia="ＭＳ Ｐ明朝" w:hAnsi="ＭＳ Ｐ明朝"/>
          <w:szCs w:val="24"/>
          <w:lang w:eastAsia="ja-JP"/>
        </w:rPr>
        <w:t xml:space="preserve">　　　</w:t>
      </w:r>
      <w:r w:rsidR="00BD1F48" w:rsidRPr="001C3F81">
        <w:rPr>
          <w:rFonts w:ascii="ＭＳ Ｐ明朝" w:eastAsia="ＭＳ Ｐ明朝" w:hAnsi="ＭＳ Ｐ明朝"/>
          <w:szCs w:val="24"/>
          <w:lang w:eastAsia="ja-JP"/>
        </w:rPr>
        <w:t>前号の報告をするために必要があるときは、総会の招集を請求し</w:t>
      </w:r>
    </w:p>
    <w:p w14:paraId="6A6AFC62" w14:textId="77777777" w:rsidR="00BD1F48" w:rsidRPr="00EA1455" w:rsidRDefault="00BD1F48" w:rsidP="00EA1455">
      <w:pPr>
        <w:ind w:firstLineChars="1200" w:firstLine="2880"/>
        <w:rPr>
          <w:rFonts w:ascii="ＭＳ Ｐ明朝" w:eastAsia="ＭＳ Ｐ明朝" w:hAnsi="ＭＳ Ｐ明朝"/>
          <w:szCs w:val="24"/>
          <w:lang w:eastAsia="ja-JP"/>
        </w:rPr>
      </w:pPr>
      <w:r w:rsidRPr="00EA1455">
        <w:rPr>
          <w:rFonts w:ascii="ＭＳ Ｐ明朝" w:eastAsia="ＭＳ Ｐ明朝" w:hAnsi="ＭＳ Ｐ明朝"/>
          <w:szCs w:val="24"/>
          <w:lang w:eastAsia="ja-JP"/>
        </w:rPr>
        <w:t>又は、招集することができる。</w:t>
      </w:r>
    </w:p>
    <w:p w14:paraId="25613C1B" w14:textId="77777777" w:rsidR="00EA1455" w:rsidRDefault="00BD1F48" w:rsidP="00BE11E4">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⑥　相談役　　　</w:t>
      </w:r>
      <w:r w:rsidR="003D0128" w:rsidRPr="001C3F81">
        <w:rPr>
          <w:rFonts w:ascii="ＭＳ Ｐ明朝" w:eastAsia="ＭＳ Ｐ明朝" w:hAnsi="ＭＳ Ｐ明朝" w:hint="eastAsia"/>
          <w:szCs w:val="24"/>
          <w:lang w:eastAsia="ja-JP"/>
        </w:rPr>
        <w:t xml:space="preserve">　</w:t>
      </w:r>
      <w:r w:rsidR="00883514" w:rsidRPr="001C3F81">
        <w:rPr>
          <w:rFonts w:ascii="ＭＳ Ｐ明朝" w:eastAsia="ＭＳ Ｐ明朝" w:hAnsi="ＭＳ Ｐ明朝" w:hint="eastAsia"/>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会の業務の執行について助言し、各種会議に出席し、意見を述べ</w:t>
      </w:r>
    </w:p>
    <w:p w14:paraId="1E4B9EFE" w14:textId="77777777" w:rsidR="00BD1F48" w:rsidRPr="001C3F81" w:rsidRDefault="00BD1F48" w:rsidP="00EA1455">
      <w:pPr>
        <w:ind w:leftChars="1200" w:left="3120" w:hangingChars="100" w:hanging="24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ることができる</w:t>
      </w:r>
      <w:r w:rsidR="003D0128" w:rsidRPr="001C3F81">
        <w:rPr>
          <w:rFonts w:ascii="ＭＳ Ｐ明朝" w:eastAsia="ＭＳ Ｐ明朝" w:hAnsi="ＭＳ Ｐ明朝" w:hint="eastAsia"/>
          <w:szCs w:val="24"/>
          <w:lang w:eastAsia="ja-JP"/>
        </w:rPr>
        <w:t>。</w:t>
      </w:r>
    </w:p>
    <w:p w14:paraId="561F3F2D" w14:textId="77777777" w:rsidR="003D0128" w:rsidRPr="001C3F81" w:rsidRDefault="003D0128" w:rsidP="00BE11E4">
      <w:pPr>
        <w:ind w:leftChars="200" w:left="2640" w:hangingChars="900" w:hanging="216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⑦　総務部長　　　</w:t>
      </w:r>
      <w:r w:rsidR="00883514" w:rsidRPr="001C3F81">
        <w:rPr>
          <w:rFonts w:ascii="ＭＳ Ｐ明朝" w:eastAsia="ＭＳ Ｐ明朝" w:hAnsi="ＭＳ Ｐ明朝" w:hint="eastAsia"/>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会の一般的な事務処理、及び各部との連絡、調整をする。</w:t>
      </w:r>
    </w:p>
    <w:p w14:paraId="07C79770" w14:textId="77777777" w:rsidR="00EA1455" w:rsidRDefault="003D0128" w:rsidP="00BE11E4">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⑧　保健衛生部長　</w:t>
      </w:r>
      <w:r w:rsidR="00B65665" w:rsidRPr="001C3F81">
        <w:rPr>
          <w:rFonts w:ascii="ＭＳ Ｐ明朝" w:eastAsia="ＭＳ Ｐ明朝" w:hAnsi="ＭＳ Ｐ明朝" w:hint="eastAsia"/>
          <w:szCs w:val="24"/>
          <w:lang w:eastAsia="ja-JP"/>
        </w:rPr>
        <w:t xml:space="preserve">　</w:t>
      </w:r>
      <w:r w:rsidR="00883514" w:rsidRPr="001C3F81">
        <w:rPr>
          <w:rFonts w:ascii="ＭＳ Ｐ明朝" w:eastAsia="ＭＳ Ｐ明朝" w:hAnsi="ＭＳ Ｐ明朝" w:hint="eastAsia"/>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町内の環境美化運動の推進（町内浄化一斉作業、会館及び公園</w:t>
      </w:r>
    </w:p>
    <w:p w14:paraId="0F09615B" w14:textId="77777777" w:rsidR="00EA1455" w:rsidRDefault="003D0128" w:rsidP="00EA1455">
      <w:pPr>
        <w:ind w:leftChars="1200" w:left="3120" w:hangingChars="100" w:hanging="24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の清掃、帆待川の浄化、ゴミの出し方の指導等）</w:t>
      </w:r>
      <w:r w:rsidR="00B65665" w:rsidRPr="001C3F81">
        <w:rPr>
          <w:rFonts w:ascii="ＭＳ Ｐ明朝" w:eastAsia="ＭＳ Ｐ明朝" w:hAnsi="ＭＳ Ｐ明朝" w:hint="eastAsia"/>
          <w:szCs w:val="24"/>
          <w:lang w:eastAsia="ja-JP"/>
        </w:rPr>
        <w:t>及び各種検診及び</w:t>
      </w:r>
    </w:p>
    <w:p w14:paraId="75E8A657" w14:textId="77777777" w:rsidR="003D0128" w:rsidRPr="001C3F81" w:rsidRDefault="00B65665" w:rsidP="00EA1455">
      <w:pPr>
        <w:ind w:leftChars="1200" w:left="3120" w:hangingChars="100" w:hanging="24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献血運動の協力を行う。</w:t>
      </w:r>
    </w:p>
    <w:p w14:paraId="79423FFA" w14:textId="77777777" w:rsidR="00EA1455" w:rsidRDefault="00B65665" w:rsidP="00BE11E4">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⑨　社会福祉部長　　</w:t>
      </w:r>
      <w:r w:rsidR="00883514" w:rsidRPr="001C3F81">
        <w:rPr>
          <w:rFonts w:ascii="ＭＳ Ｐ明朝" w:eastAsia="ＭＳ Ｐ明朝" w:hAnsi="ＭＳ Ｐ明朝" w:hint="eastAsia"/>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自主防災、防犯活動、各種事故防止の活動を推進する。</w:t>
      </w:r>
      <w:r w:rsidRPr="001C3F81">
        <w:rPr>
          <w:rFonts w:ascii="ＭＳ Ｐ明朝" w:eastAsia="ＭＳ Ｐ明朝" w:hAnsi="ＭＳ Ｐ明朝"/>
          <w:szCs w:val="24"/>
          <w:lang w:eastAsia="ja-JP"/>
        </w:rPr>
        <w:t>また、敬</w:t>
      </w:r>
    </w:p>
    <w:p w14:paraId="7D9D5B11" w14:textId="77777777" w:rsidR="00B65665" w:rsidRPr="001C3F81" w:rsidRDefault="00B65665" w:rsidP="00EA1455">
      <w:pPr>
        <w:ind w:leftChars="1200" w:left="3120" w:hangingChars="100" w:hanging="240"/>
        <w:rPr>
          <w:rFonts w:ascii="ＭＳ Ｐ明朝" w:eastAsia="ＭＳ Ｐ明朝" w:hAnsi="ＭＳ Ｐ明朝"/>
          <w:szCs w:val="24"/>
          <w:lang w:eastAsia="ja-JP"/>
        </w:rPr>
      </w:pPr>
      <w:r w:rsidRPr="001C3F81">
        <w:rPr>
          <w:rFonts w:ascii="ＭＳ Ｐ明朝" w:eastAsia="ＭＳ Ｐ明朝" w:hAnsi="ＭＳ Ｐ明朝"/>
          <w:szCs w:val="24"/>
          <w:lang w:eastAsia="ja-JP"/>
        </w:rPr>
        <w:t>老、夏祭り、秋祭りの企画を行う。</w:t>
      </w:r>
    </w:p>
    <w:p w14:paraId="18BBA81E" w14:textId="77777777" w:rsidR="00EA1455" w:rsidRDefault="00B65665" w:rsidP="00BE11E4">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 xml:space="preserve">　⑩　文化体育部長　</w:t>
      </w:r>
      <w:r w:rsidR="00883514" w:rsidRPr="001C3F81">
        <w:rPr>
          <w:rFonts w:ascii="ＭＳ Ｐ明朝" w:eastAsia="ＭＳ Ｐ明朝" w:hAnsi="ＭＳ Ｐ明朝" w:hint="eastAsia"/>
          <w:szCs w:val="24"/>
          <w:lang w:eastAsia="ja-JP"/>
        </w:rPr>
        <w:t xml:space="preserve">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健康管理に関する情報を提供する。また、各種競技活動の取り纏</w:t>
      </w:r>
    </w:p>
    <w:p w14:paraId="722D53FF" w14:textId="77777777" w:rsidR="00B65665" w:rsidRPr="001C3F81" w:rsidRDefault="00B65665" w:rsidP="00EA1455">
      <w:pPr>
        <w:ind w:firstLineChars="1200" w:firstLine="288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め、及びレクリエーションの企画等を行う。</w:t>
      </w:r>
    </w:p>
    <w:p w14:paraId="4FFC5A51" w14:textId="77777777" w:rsidR="00EA1455" w:rsidRDefault="00B65665" w:rsidP="00BE11E4">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⑪　青少年育成部長　</w:t>
      </w:r>
      <w:r w:rsidR="00883514" w:rsidRPr="001C3F81">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青少年の健康育成、青少年の不良防止、子供会の育成助長等の</w:t>
      </w:r>
    </w:p>
    <w:p w14:paraId="1F21B8DC" w14:textId="77777777" w:rsidR="00B65665" w:rsidRPr="001C3F81" w:rsidRDefault="00B65665" w:rsidP="00EA1455">
      <w:pPr>
        <w:ind w:firstLineChars="1200" w:firstLine="288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活動を行う。</w:t>
      </w:r>
    </w:p>
    <w:p w14:paraId="6BBD84D2" w14:textId="77777777" w:rsidR="00EA1455" w:rsidRDefault="00883514" w:rsidP="00BE11E4">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⑫　女性部長　　　　　</w:t>
      </w:r>
      <w:r w:rsidR="00EA1455">
        <w:rPr>
          <w:rFonts w:ascii="ＭＳ Ｐ明朝" w:eastAsia="ＭＳ Ｐ明朝" w:hAnsi="ＭＳ Ｐ明朝" w:hint="eastAsia"/>
          <w:szCs w:val="24"/>
          <w:lang w:eastAsia="ja-JP"/>
        </w:rPr>
        <w:t xml:space="preserve">  </w:t>
      </w:r>
      <w:r w:rsidRPr="001C3F81">
        <w:rPr>
          <w:rFonts w:ascii="ＭＳ Ｐ明朝" w:eastAsia="ＭＳ Ｐ明朝" w:hAnsi="ＭＳ Ｐ明朝" w:hint="eastAsia"/>
          <w:szCs w:val="24"/>
          <w:lang w:eastAsia="ja-JP"/>
        </w:rPr>
        <w:t>この会の改善、発展のために女性の意見を取り纏め役員会で意見</w:t>
      </w:r>
    </w:p>
    <w:p w14:paraId="609D4F45" w14:textId="77777777" w:rsidR="00883514" w:rsidRPr="001C3F81" w:rsidRDefault="00883514" w:rsidP="00EA1455">
      <w:pPr>
        <w:ind w:leftChars="1200" w:left="3120" w:hangingChars="100" w:hanging="24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具申を行う。また、総会、役員会、その他の行事のお手伝いを行う。</w:t>
      </w:r>
    </w:p>
    <w:p w14:paraId="0DF6E1F6" w14:textId="77777777" w:rsidR="00356D42" w:rsidRDefault="00883514" w:rsidP="00356D42">
      <w:pPr>
        <w:ind w:leftChars="200" w:left="3120" w:hangingChars="1100" w:hanging="2640"/>
        <w:rPr>
          <w:rFonts w:ascii="ＭＳ Ｐ明朝" w:eastAsia="ＭＳ Ｐ明朝" w:hAnsi="ＭＳ Ｐ明朝"/>
          <w:szCs w:val="24"/>
          <w:lang w:eastAsia="ja-JP"/>
        </w:rPr>
      </w:pPr>
      <w:r w:rsidRPr="001C3F81">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 xml:space="preserve">⑬　組長　　　　　　　</w:t>
      </w:r>
      <w:r w:rsidR="00356D42">
        <w:rPr>
          <w:rFonts w:ascii="ＭＳ Ｐ明朝" w:eastAsia="ＭＳ Ｐ明朝" w:hAnsi="ＭＳ Ｐ明朝"/>
          <w:szCs w:val="24"/>
          <w:lang w:eastAsia="ja-JP"/>
        </w:rPr>
        <w:t xml:space="preserve"> 　　</w:t>
      </w:r>
      <w:r w:rsidRPr="001C3F81">
        <w:rPr>
          <w:rFonts w:ascii="ＭＳ Ｐ明朝" w:eastAsia="ＭＳ Ｐ明朝" w:hAnsi="ＭＳ Ｐ明朝" w:hint="eastAsia"/>
          <w:szCs w:val="24"/>
          <w:lang w:eastAsia="ja-JP"/>
        </w:rPr>
        <w:t>会費の徴収、情報の回覧、行事参加の呼びかけ等を行い、組の取</w:t>
      </w:r>
    </w:p>
    <w:p w14:paraId="53475051" w14:textId="77777777" w:rsidR="00127B19" w:rsidRDefault="00883514" w:rsidP="00356D42">
      <w:pPr>
        <w:ind w:firstLineChars="1200" w:firstLine="288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り纏めを行う。</w:t>
      </w:r>
    </w:p>
    <w:p w14:paraId="71E104DF" w14:textId="77777777" w:rsidR="00EA1455" w:rsidRDefault="00EA1455" w:rsidP="00BE11E4">
      <w:pPr>
        <w:ind w:leftChars="200" w:left="3120" w:hangingChars="1100" w:hanging="2640"/>
        <w:rPr>
          <w:rFonts w:ascii="ＭＳ Ｐ明朝" w:eastAsia="ＭＳ Ｐ明朝" w:hAnsi="ＭＳ Ｐ明朝"/>
          <w:szCs w:val="24"/>
          <w:lang w:eastAsia="ja-JP"/>
        </w:rPr>
      </w:pPr>
    </w:p>
    <w:p w14:paraId="6084C9DC" w14:textId="77777777" w:rsidR="00EA1455" w:rsidRPr="001C3F81" w:rsidRDefault="00EA1455" w:rsidP="00BE11E4">
      <w:pPr>
        <w:ind w:leftChars="200" w:left="3120" w:hangingChars="1100" w:hanging="2640"/>
        <w:rPr>
          <w:rFonts w:ascii="ＭＳ Ｐ明朝" w:eastAsia="ＭＳ Ｐ明朝" w:hAnsi="ＭＳ Ｐ明朝"/>
          <w:szCs w:val="24"/>
          <w:lang w:eastAsia="ja-JP"/>
        </w:rPr>
      </w:pPr>
    </w:p>
    <w:p w14:paraId="6140D7A9" w14:textId="77777777" w:rsidR="00127B19" w:rsidRPr="001C3F81" w:rsidRDefault="00127B19" w:rsidP="00BE11E4">
      <w:pPr>
        <w:rPr>
          <w:rFonts w:ascii="ＭＳ Ｐ明朝" w:eastAsia="ＭＳ Ｐ明朝" w:hAnsi="ＭＳ Ｐ明朝"/>
          <w:szCs w:val="24"/>
          <w:lang w:eastAsia="ja-JP"/>
        </w:rPr>
      </w:pPr>
      <w:r w:rsidRPr="001C3F81">
        <w:rPr>
          <w:rFonts w:ascii="ＭＳ Ｐ明朝" w:eastAsia="ＭＳ Ｐ明朝" w:hAnsi="ＭＳ Ｐ明朝"/>
          <w:szCs w:val="24"/>
          <w:lang w:eastAsia="ja-JP"/>
        </w:rPr>
        <w:lastRenderedPageBreak/>
        <w:t>(会費徴収規定</w:t>
      </w:r>
      <w:r w:rsidRPr="001C3F81">
        <w:rPr>
          <w:rFonts w:ascii="ＭＳ Ｐ明朝" w:eastAsia="ＭＳ Ｐ明朝" w:hAnsi="ＭＳ Ｐ明朝" w:hint="eastAsia"/>
          <w:szCs w:val="24"/>
          <w:lang w:eastAsia="ja-JP"/>
        </w:rPr>
        <w:t>)</w:t>
      </w:r>
    </w:p>
    <w:p w14:paraId="0F9E46F7" w14:textId="77777777" w:rsidR="00BE11E4" w:rsidRDefault="00BE11E4" w:rsidP="00D6018C">
      <w:pPr>
        <w:ind w:left="2640" w:hangingChars="1100" w:hanging="2640"/>
        <w:rPr>
          <w:rFonts w:ascii="ＭＳ Ｐ明朝" w:eastAsia="ＭＳ Ｐ明朝" w:hAnsi="ＭＳ Ｐ明朝"/>
          <w:szCs w:val="24"/>
          <w:lang w:eastAsia="ja-JP"/>
        </w:rPr>
      </w:pPr>
      <w:r w:rsidRPr="001C3F81">
        <w:rPr>
          <w:rFonts w:ascii="ＭＳ Ｐ明朝" w:eastAsia="ＭＳ Ｐ明朝" w:hAnsi="ＭＳ Ｐ明朝" w:hint="eastAsia"/>
          <w:szCs w:val="24"/>
          <w:lang w:eastAsia="ja-JP"/>
        </w:rPr>
        <w:t xml:space="preserve"> 　第３条</w:t>
      </w:r>
      <w:r w:rsidR="00D6018C">
        <w:rPr>
          <w:rFonts w:ascii="ＭＳ Ｐ明朝" w:eastAsia="ＭＳ Ｐ明朝" w:hAnsi="ＭＳ Ｐ明朝" w:hint="eastAsia"/>
          <w:szCs w:val="24"/>
          <w:lang w:eastAsia="ja-JP"/>
        </w:rPr>
        <w:t xml:space="preserve">              　　規約25条に定める会費は1世帯あたり200円とし、賛助会員も同額とする。総会終了後、4月末日までに各組長はその組の正会員及び賛助会員から一年分の会費を徴収し、会計に納めることとする。</w:t>
      </w:r>
    </w:p>
    <w:p w14:paraId="461519AB" w14:textId="77777777" w:rsidR="00D6018C" w:rsidRDefault="00D6018C" w:rsidP="00D6018C">
      <w:pPr>
        <w:ind w:left="2640" w:hangingChars="1100" w:hanging="2640"/>
        <w:rPr>
          <w:rFonts w:ascii="ＭＳ Ｐ明朝" w:eastAsia="ＭＳ Ｐ明朝" w:hAnsi="ＭＳ Ｐ明朝"/>
          <w:szCs w:val="24"/>
          <w:lang w:eastAsia="ja-JP"/>
        </w:rPr>
      </w:pPr>
      <w:r>
        <w:rPr>
          <w:rFonts w:ascii="ＭＳ Ｐ明朝" w:eastAsia="ＭＳ Ｐ明朝" w:hAnsi="ＭＳ Ｐ明朝"/>
          <w:szCs w:val="24"/>
          <w:lang w:eastAsia="ja-JP"/>
        </w:rPr>
        <w:t>（慶弔規定）</w:t>
      </w:r>
    </w:p>
    <w:p w14:paraId="328687D8" w14:textId="77777777" w:rsidR="00D6018C" w:rsidRDefault="00D6018C" w:rsidP="00D6018C">
      <w:pPr>
        <w:ind w:firstLineChars="100" w:firstLine="240"/>
        <w:rPr>
          <w:rFonts w:ascii="ＭＳ Ｐ明朝" w:eastAsia="ＭＳ Ｐ明朝" w:hAnsi="ＭＳ Ｐ明朝"/>
          <w:szCs w:val="24"/>
          <w:lang w:eastAsia="ja-JP"/>
        </w:rPr>
      </w:pPr>
      <w:r>
        <w:rPr>
          <w:rFonts w:ascii="ＭＳ Ｐ明朝" w:eastAsia="ＭＳ Ｐ明朝" w:hAnsi="ＭＳ Ｐ明朝"/>
          <w:szCs w:val="24"/>
          <w:lang w:eastAsia="ja-JP"/>
        </w:rPr>
        <w:t>第</w:t>
      </w:r>
      <w:r>
        <w:rPr>
          <w:rFonts w:ascii="ＭＳ Ｐ明朝" w:eastAsia="ＭＳ Ｐ明朝" w:hAnsi="ＭＳ Ｐ明朝" w:hint="eastAsia"/>
          <w:szCs w:val="24"/>
          <w:lang w:eastAsia="ja-JP"/>
        </w:rPr>
        <w:t>4条</w:t>
      </w:r>
    </w:p>
    <w:p w14:paraId="6E163153" w14:textId="77777777" w:rsidR="0062190B" w:rsidRDefault="00D6018C" w:rsidP="0062190B">
      <w:pPr>
        <w:pStyle w:val="a3"/>
        <w:numPr>
          <w:ilvl w:val="0"/>
          <w:numId w:val="3"/>
        </w:numPr>
        <w:ind w:leftChars="0"/>
        <w:rPr>
          <w:rFonts w:ascii="ＭＳ Ｐ明朝" w:eastAsia="ＭＳ Ｐ明朝" w:hAnsi="ＭＳ Ｐ明朝"/>
          <w:szCs w:val="24"/>
          <w:lang w:eastAsia="ja-JP"/>
        </w:rPr>
      </w:pPr>
      <w:r w:rsidRPr="00D6018C">
        <w:rPr>
          <w:rFonts w:ascii="ＭＳ Ｐ明朝" w:eastAsia="ＭＳ Ｐ明朝" w:hAnsi="ＭＳ Ｐ明朝" w:hint="eastAsia"/>
          <w:szCs w:val="24"/>
          <w:lang w:eastAsia="ja-JP"/>
        </w:rPr>
        <w:t xml:space="preserve">　敬老祝賀</w:t>
      </w:r>
      <w:r>
        <w:rPr>
          <w:rFonts w:ascii="ＭＳ Ｐ明朝" w:eastAsia="ＭＳ Ｐ明朝" w:hAnsi="ＭＳ Ｐ明朝" w:hint="eastAsia"/>
          <w:szCs w:val="24"/>
          <w:lang w:eastAsia="ja-JP"/>
        </w:rPr>
        <w:t xml:space="preserve">　　　　　　この会の会員で満75歳の方に、お祝いの品を贈呈する。</w:t>
      </w:r>
      <w:r w:rsidR="0062190B">
        <w:rPr>
          <w:rFonts w:ascii="ＭＳ Ｐ明朝" w:eastAsia="ＭＳ Ｐ明朝" w:hAnsi="ＭＳ Ｐ明朝"/>
          <w:szCs w:val="24"/>
          <w:lang w:eastAsia="ja-JP"/>
        </w:rPr>
        <w:t xml:space="preserve">贈呈品、　</w:t>
      </w:r>
    </w:p>
    <w:p w14:paraId="646F1E68" w14:textId="77777777" w:rsidR="0062190B" w:rsidRDefault="0062190B" w:rsidP="0062190B">
      <w:pPr>
        <w:pStyle w:val="a3"/>
        <w:ind w:leftChars="0" w:left="840" w:firstLineChars="600" w:firstLine="1440"/>
        <w:rPr>
          <w:rFonts w:ascii="ＭＳ Ｐ明朝" w:eastAsia="ＭＳ Ｐ明朝" w:hAnsi="ＭＳ Ｐ明朝"/>
          <w:szCs w:val="24"/>
          <w:lang w:eastAsia="ja-JP"/>
        </w:rPr>
      </w:pPr>
      <w:r>
        <w:rPr>
          <w:rFonts w:ascii="ＭＳ Ｐ明朝" w:eastAsia="ＭＳ Ｐ明朝" w:hAnsi="ＭＳ Ｐ明朝"/>
          <w:szCs w:val="24"/>
          <w:lang w:eastAsia="ja-JP"/>
        </w:rPr>
        <w:t xml:space="preserve">　　金額については、その都度、協議し決定する　</w:t>
      </w:r>
    </w:p>
    <w:p w14:paraId="15EE734B" w14:textId="77777777" w:rsidR="0062190B" w:rsidRPr="0062190B" w:rsidRDefault="0062190B" w:rsidP="0062190B">
      <w:pPr>
        <w:pStyle w:val="a3"/>
        <w:numPr>
          <w:ilvl w:val="0"/>
          <w:numId w:val="3"/>
        </w:numPr>
        <w:ind w:leftChars="0"/>
        <w:rPr>
          <w:rFonts w:eastAsia="ＭＳ 明朝"/>
          <w:lang w:eastAsia="ja-JP"/>
        </w:rPr>
      </w:pPr>
      <w:r>
        <w:rPr>
          <w:rFonts w:ascii="ＭＳ Ｐ明朝" w:eastAsia="ＭＳ Ｐ明朝" w:hAnsi="ＭＳ Ｐ明朝" w:hint="eastAsia"/>
          <w:szCs w:val="24"/>
          <w:lang w:eastAsia="ja-JP"/>
        </w:rPr>
        <w:t xml:space="preserve">　成人式          この会の会員で成人式を迎える若者にお祝いの品を贈呈する。</w:t>
      </w:r>
    </w:p>
    <w:p w14:paraId="77C9D338" w14:textId="77777777" w:rsidR="0062190B" w:rsidRDefault="0062190B" w:rsidP="0062190B">
      <w:pPr>
        <w:pStyle w:val="a3"/>
        <w:ind w:leftChars="0" w:left="840" w:firstLineChars="750" w:firstLine="1800"/>
        <w:rPr>
          <w:rFonts w:ascii="ＭＳ Ｐ明朝" w:eastAsia="ＭＳ Ｐ明朝" w:hAnsi="ＭＳ Ｐ明朝"/>
          <w:szCs w:val="24"/>
          <w:lang w:eastAsia="ja-JP"/>
        </w:rPr>
      </w:pPr>
      <w:r>
        <w:rPr>
          <w:rFonts w:ascii="ＭＳ Ｐ明朝" w:eastAsia="ＭＳ Ｐ明朝" w:hAnsi="ＭＳ Ｐ明朝" w:hint="eastAsia"/>
          <w:szCs w:val="24"/>
          <w:lang w:eastAsia="ja-JP"/>
        </w:rPr>
        <w:t>贈呈</w:t>
      </w:r>
      <w:r w:rsidRPr="0062190B">
        <w:rPr>
          <w:rFonts w:ascii="ＭＳ Ｐ明朝" w:eastAsia="ＭＳ Ｐ明朝" w:hAnsi="ＭＳ Ｐ明朝" w:hint="eastAsia"/>
          <w:szCs w:val="24"/>
          <w:lang w:eastAsia="ja-JP"/>
        </w:rPr>
        <w:t>品、金額については、その都度協議し決定する。</w:t>
      </w:r>
    </w:p>
    <w:p w14:paraId="14B8F66B" w14:textId="77777777" w:rsidR="0062190B" w:rsidRDefault="0062190B" w:rsidP="0062190B">
      <w:pPr>
        <w:pStyle w:val="a3"/>
        <w:numPr>
          <w:ilvl w:val="0"/>
          <w:numId w:val="3"/>
        </w:numPr>
        <w:ind w:leftChars="0"/>
        <w:rPr>
          <w:rFonts w:eastAsia="ＭＳ 明朝"/>
          <w:lang w:eastAsia="ja-JP"/>
        </w:rPr>
      </w:pPr>
      <w:r>
        <w:rPr>
          <w:rFonts w:eastAsia="ＭＳ 明朝" w:hint="eastAsia"/>
          <w:lang w:eastAsia="ja-JP"/>
        </w:rPr>
        <w:t xml:space="preserve">　弔意　　　　　</w:t>
      </w:r>
      <w:r>
        <w:rPr>
          <w:rFonts w:eastAsia="ＭＳ 明朝" w:hint="eastAsia"/>
          <w:lang w:eastAsia="ja-JP"/>
        </w:rPr>
        <w:t xml:space="preserve"> </w:t>
      </w:r>
      <w:r>
        <w:rPr>
          <w:rFonts w:eastAsia="ＭＳ 明朝" w:hint="eastAsia"/>
          <w:lang w:eastAsia="ja-JP"/>
        </w:rPr>
        <w:t>この会の会員及び会員の世帯人が死亡した場合次のように執り</w:t>
      </w:r>
    </w:p>
    <w:p w14:paraId="16D23014" w14:textId="77777777" w:rsidR="0062190B" w:rsidRDefault="0062190B" w:rsidP="0062190B">
      <w:pPr>
        <w:pStyle w:val="a3"/>
        <w:ind w:leftChars="0" w:left="840"/>
        <w:rPr>
          <w:rFonts w:eastAsia="ＭＳ 明朝"/>
          <w:lang w:eastAsia="ja-JP"/>
        </w:rPr>
      </w:pPr>
      <w:r>
        <w:rPr>
          <w:rFonts w:eastAsia="ＭＳ 明朝" w:hint="eastAsia"/>
          <w:lang w:eastAsia="ja-JP"/>
        </w:rPr>
        <w:t xml:space="preserve">　　　　　　　</w:t>
      </w:r>
      <w:r>
        <w:rPr>
          <w:rFonts w:eastAsia="ＭＳ 明朝" w:hint="eastAsia"/>
          <w:lang w:eastAsia="ja-JP"/>
        </w:rPr>
        <w:t xml:space="preserve"> </w:t>
      </w:r>
      <w:r>
        <w:rPr>
          <w:rFonts w:eastAsia="ＭＳ 明朝" w:hint="eastAsia"/>
          <w:lang w:eastAsia="ja-JP"/>
        </w:rPr>
        <w:t>行う。</w:t>
      </w:r>
    </w:p>
    <w:p w14:paraId="188B3481" w14:textId="77777777" w:rsidR="0062190B" w:rsidRDefault="0062190B" w:rsidP="0062190B">
      <w:pPr>
        <w:pStyle w:val="a3"/>
        <w:numPr>
          <w:ilvl w:val="1"/>
          <w:numId w:val="3"/>
        </w:numPr>
        <w:ind w:leftChars="0"/>
        <w:rPr>
          <w:rFonts w:eastAsia="ＭＳ 明朝"/>
          <w:lang w:eastAsia="ja-JP"/>
        </w:rPr>
      </w:pPr>
      <w:r>
        <w:rPr>
          <w:rFonts w:eastAsia="ＭＳ 明朝" w:hint="eastAsia"/>
          <w:lang w:eastAsia="ja-JP"/>
        </w:rPr>
        <w:t>連絡方法　喪主は亡くなられた方の氏名、年齢、死亡日、お通夜、葬儀の</w:t>
      </w:r>
    </w:p>
    <w:p w14:paraId="2F69E60C" w14:textId="77777777" w:rsidR="0062190B" w:rsidRDefault="0062190B" w:rsidP="0062190B">
      <w:pPr>
        <w:pStyle w:val="a3"/>
        <w:ind w:leftChars="0" w:left="1680"/>
        <w:rPr>
          <w:rFonts w:eastAsia="ＭＳ 明朝"/>
          <w:lang w:eastAsia="ja-JP"/>
        </w:rPr>
      </w:pPr>
      <w:r>
        <w:rPr>
          <w:rFonts w:eastAsia="ＭＳ 明朝" w:hint="eastAsia"/>
          <w:lang w:eastAsia="ja-JP"/>
        </w:rPr>
        <w:t xml:space="preserve">　　　　場所、日時などを会長に通報する。会長は連絡網により町内に知</w:t>
      </w:r>
    </w:p>
    <w:p w14:paraId="0CAB2225" w14:textId="77777777" w:rsidR="0062190B" w:rsidRPr="0062190B" w:rsidRDefault="0062190B" w:rsidP="0062190B">
      <w:pPr>
        <w:pStyle w:val="a3"/>
        <w:ind w:leftChars="0" w:left="1680" w:firstLineChars="400" w:firstLine="960"/>
        <w:rPr>
          <w:rFonts w:eastAsia="ＭＳ 明朝"/>
          <w:lang w:eastAsia="ja-JP"/>
        </w:rPr>
      </w:pPr>
      <w:r>
        <w:rPr>
          <w:rFonts w:eastAsia="ＭＳ 明朝" w:hint="eastAsia"/>
          <w:lang w:eastAsia="ja-JP"/>
        </w:rPr>
        <w:t>らせる。</w:t>
      </w:r>
    </w:p>
    <w:p w14:paraId="1C49995F" w14:textId="77777777" w:rsidR="0062190B" w:rsidRDefault="0062190B" w:rsidP="0062190B">
      <w:pPr>
        <w:pStyle w:val="a3"/>
        <w:numPr>
          <w:ilvl w:val="1"/>
          <w:numId w:val="3"/>
        </w:numPr>
        <w:ind w:leftChars="0"/>
        <w:rPr>
          <w:rFonts w:eastAsia="ＭＳ 明朝"/>
          <w:lang w:eastAsia="ja-JP"/>
        </w:rPr>
      </w:pPr>
      <w:r>
        <w:rPr>
          <w:rFonts w:eastAsia="ＭＳ 明朝"/>
          <w:lang w:eastAsia="ja-JP"/>
        </w:rPr>
        <w:t>葬儀　　　葬儀への協力は原則として、当該組で行うとするも、人員不足</w:t>
      </w:r>
    </w:p>
    <w:p w14:paraId="4E8D8044" w14:textId="77777777" w:rsidR="0062190B" w:rsidRDefault="0062190B" w:rsidP="0062190B">
      <w:pPr>
        <w:pStyle w:val="a3"/>
        <w:ind w:leftChars="1100" w:left="2640"/>
        <w:rPr>
          <w:rFonts w:eastAsia="ＭＳ 明朝"/>
          <w:lang w:eastAsia="ja-JP"/>
        </w:rPr>
      </w:pPr>
      <w:r>
        <w:rPr>
          <w:rFonts w:eastAsia="ＭＳ 明朝"/>
          <w:lang w:eastAsia="ja-JP"/>
        </w:rPr>
        <w:t>の場合は、隣接する他の組に応援を求めることが出来るものとする。</w:t>
      </w:r>
    </w:p>
    <w:p w14:paraId="257E97BB" w14:textId="77777777" w:rsidR="0062190B" w:rsidRDefault="0062190B" w:rsidP="0062190B">
      <w:pPr>
        <w:rPr>
          <w:rFonts w:eastAsia="ＭＳ 明朝"/>
          <w:lang w:eastAsia="ja-JP"/>
        </w:rPr>
      </w:pPr>
      <w:r>
        <w:rPr>
          <w:rFonts w:eastAsia="ＭＳ 明朝"/>
          <w:lang w:eastAsia="ja-JP"/>
        </w:rPr>
        <w:t xml:space="preserve">　　　　（ハ）香典　　　町内会から</w:t>
      </w:r>
      <w:r>
        <w:rPr>
          <w:rFonts w:eastAsia="ＭＳ 明朝" w:hint="eastAsia"/>
          <w:lang w:eastAsia="ja-JP"/>
        </w:rPr>
        <w:t>３，０００円を会長又は、副会長が帳場に届ける。</w:t>
      </w:r>
    </w:p>
    <w:p w14:paraId="048FB169" w14:textId="77777777" w:rsidR="0062190B" w:rsidRDefault="0062190B" w:rsidP="0062190B">
      <w:pPr>
        <w:rPr>
          <w:rFonts w:eastAsia="ＭＳ 明朝"/>
          <w:lang w:eastAsia="ja-JP"/>
        </w:rPr>
      </w:pPr>
      <w:r>
        <w:rPr>
          <w:rFonts w:eastAsia="ＭＳ 明朝"/>
          <w:lang w:eastAsia="ja-JP"/>
        </w:rPr>
        <w:t>（旅費規程）</w:t>
      </w:r>
    </w:p>
    <w:p w14:paraId="1795BFC5" w14:textId="77777777" w:rsidR="0062190B" w:rsidRDefault="0062190B" w:rsidP="0062190B">
      <w:pPr>
        <w:ind w:left="2640" w:hangingChars="1100" w:hanging="2640"/>
        <w:rPr>
          <w:rFonts w:eastAsia="ＭＳ 明朝"/>
          <w:lang w:eastAsia="ja-JP"/>
        </w:rPr>
      </w:pPr>
      <w:r>
        <w:rPr>
          <w:rFonts w:eastAsia="ＭＳ 明朝"/>
          <w:lang w:eastAsia="ja-JP"/>
        </w:rPr>
        <w:t xml:space="preserve">　第５条　　　　　　　　町内会の運営上必要な場合は、役員会の同意を得て次の通り旅費を支払うことが出来る。</w:t>
      </w:r>
    </w:p>
    <w:p w14:paraId="66EAAC00" w14:textId="77777777" w:rsidR="0062190B" w:rsidRDefault="0062190B" w:rsidP="0062190B">
      <w:pPr>
        <w:pStyle w:val="a3"/>
        <w:numPr>
          <w:ilvl w:val="0"/>
          <w:numId w:val="4"/>
        </w:numPr>
        <w:ind w:leftChars="0"/>
        <w:rPr>
          <w:rFonts w:eastAsia="ＭＳ 明朝"/>
          <w:lang w:eastAsia="ja-JP"/>
        </w:rPr>
      </w:pPr>
      <w:r>
        <w:rPr>
          <w:rFonts w:eastAsia="ＭＳ 明朝" w:hint="eastAsia"/>
          <w:lang w:eastAsia="ja-JP"/>
        </w:rPr>
        <w:t xml:space="preserve">　　</w:t>
      </w:r>
      <w:r>
        <w:rPr>
          <w:rFonts w:eastAsia="ＭＳ 明朝" w:hint="eastAsia"/>
          <w:lang w:eastAsia="ja-JP"/>
        </w:rPr>
        <w:t xml:space="preserve"> </w:t>
      </w:r>
      <w:r>
        <w:rPr>
          <w:rFonts w:eastAsia="ＭＳ 明朝" w:hint="eastAsia"/>
          <w:lang w:eastAsia="ja-JP"/>
        </w:rPr>
        <w:t>交通費は実費但しグリーン車は不可</w:t>
      </w:r>
    </w:p>
    <w:p w14:paraId="53D5681F" w14:textId="77777777" w:rsidR="0062190B" w:rsidRPr="0062190B" w:rsidRDefault="0062190B" w:rsidP="0062190B">
      <w:pPr>
        <w:pStyle w:val="a3"/>
        <w:numPr>
          <w:ilvl w:val="0"/>
          <w:numId w:val="4"/>
        </w:numPr>
        <w:ind w:leftChars="0"/>
        <w:rPr>
          <w:rFonts w:eastAsia="ＭＳ 明朝"/>
          <w:lang w:eastAsia="ja-JP"/>
        </w:rPr>
      </w:pPr>
      <w:r>
        <w:rPr>
          <w:rFonts w:eastAsia="ＭＳ 明朝" w:hint="eastAsia"/>
          <w:lang w:eastAsia="ja-JP"/>
        </w:rPr>
        <w:t xml:space="preserve">　　</w:t>
      </w:r>
      <w:r>
        <w:rPr>
          <w:rFonts w:eastAsia="ＭＳ 明朝" w:hint="eastAsia"/>
          <w:lang w:eastAsia="ja-JP"/>
        </w:rPr>
        <w:t xml:space="preserve"> </w:t>
      </w:r>
      <w:r>
        <w:rPr>
          <w:rFonts w:eastAsia="ＭＳ 明朝" w:hint="eastAsia"/>
          <w:lang w:eastAsia="ja-JP"/>
        </w:rPr>
        <w:t>日当、宿泊費は役員会で別途協議する。</w:t>
      </w:r>
    </w:p>
    <w:sectPr w:rsidR="0062190B" w:rsidRPr="0062190B" w:rsidSect="00BE11E4">
      <w:footerReference w:type="default" r:id="rId7"/>
      <w:pgSz w:w="11906" w:h="16838"/>
      <w:pgMar w:top="1440" w:right="1080" w:bottom="1440" w:left="1080" w:header="851" w:footer="397" w:gutter="0"/>
      <w:pgNumType w:fmt="numberInDash"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2CC1" w14:textId="77777777" w:rsidR="00CA17F0" w:rsidRDefault="00CA17F0" w:rsidP="007424E3">
      <w:r>
        <w:separator/>
      </w:r>
    </w:p>
  </w:endnote>
  <w:endnote w:type="continuationSeparator" w:id="0">
    <w:p w14:paraId="61FACF08" w14:textId="77777777" w:rsidR="00CA17F0" w:rsidRDefault="00CA17F0" w:rsidP="0074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54581"/>
      <w:docPartObj>
        <w:docPartGallery w:val="Page Numbers (Bottom of Page)"/>
        <w:docPartUnique/>
      </w:docPartObj>
    </w:sdtPr>
    <w:sdtContent>
      <w:p w14:paraId="5921F0CF" w14:textId="77777777" w:rsidR="007424E3" w:rsidRDefault="007424E3">
        <w:pPr>
          <w:pStyle w:val="a6"/>
          <w:jc w:val="center"/>
        </w:pPr>
        <w:r>
          <w:fldChar w:fldCharType="begin"/>
        </w:r>
        <w:r>
          <w:instrText>PAGE   \* MERGEFORMAT</w:instrText>
        </w:r>
        <w:r>
          <w:fldChar w:fldCharType="separate"/>
        </w:r>
        <w:r w:rsidR="0062190B" w:rsidRPr="0062190B">
          <w:rPr>
            <w:noProof/>
            <w:lang w:val="ja-JP" w:eastAsia="ja-JP"/>
          </w:rPr>
          <w:t>-</w:t>
        </w:r>
        <w:r w:rsidR="0062190B">
          <w:rPr>
            <w:noProof/>
          </w:rPr>
          <w:t xml:space="preserve"> 2 -</w:t>
        </w:r>
        <w:r>
          <w:fldChar w:fldCharType="end"/>
        </w:r>
      </w:p>
    </w:sdtContent>
  </w:sdt>
  <w:p w14:paraId="062010B1" w14:textId="77777777" w:rsidR="007424E3" w:rsidRDefault="007424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CC90" w14:textId="77777777" w:rsidR="00CA17F0" w:rsidRDefault="00CA17F0" w:rsidP="007424E3">
      <w:r>
        <w:separator/>
      </w:r>
    </w:p>
  </w:footnote>
  <w:footnote w:type="continuationSeparator" w:id="0">
    <w:p w14:paraId="0B78BC83" w14:textId="77777777" w:rsidR="00CA17F0" w:rsidRDefault="00CA17F0" w:rsidP="00742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27EC"/>
    <w:multiLevelType w:val="hybridMultilevel"/>
    <w:tmpl w:val="473E904A"/>
    <w:lvl w:ilvl="0" w:tplc="2A58B50E">
      <w:start w:val="1"/>
      <w:numFmt w:val="decimalEnclosedCircle"/>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471F39ED"/>
    <w:multiLevelType w:val="hybridMultilevel"/>
    <w:tmpl w:val="4852CFCC"/>
    <w:lvl w:ilvl="0" w:tplc="76CE620E">
      <w:start w:val="1"/>
      <w:numFmt w:val="irohaFullWidth"/>
      <w:lvlText w:val="（%1）"/>
      <w:lvlJc w:val="left"/>
      <w:pPr>
        <w:ind w:left="3555" w:hanging="720"/>
      </w:pPr>
      <w:rPr>
        <w:rFonts w:hint="default"/>
        <w:lang w:val="en-US"/>
      </w:rPr>
    </w:lvl>
    <w:lvl w:ilvl="1" w:tplc="04090019" w:tentative="1">
      <w:start w:val="1"/>
      <w:numFmt w:val="ideographTraditional"/>
      <w:lvlText w:val="%2、"/>
      <w:lvlJc w:val="left"/>
      <w:pPr>
        <w:ind w:left="3795" w:hanging="480"/>
      </w:pPr>
    </w:lvl>
    <w:lvl w:ilvl="2" w:tplc="0409001B" w:tentative="1">
      <w:start w:val="1"/>
      <w:numFmt w:val="lowerRoman"/>
      <w:lvlText w:val="%3."/>
      <w:lvlJc w:val="right"/>
      <w:pPr>
        <w:ind w:left="4275" w:hanging="480"/>
      </w:pPr>
    </w:lvl>
    <w:lvl w:ilvl="3" w:tplc="0409000F" w:tentative="1">
      <w:start w:val="1"/>
      <w:numFmt w:val="decimal"/>
      <w:lvlText w:val="%4."/>
      <w:lvlJc w:val="left"/>
      <w:pPr>
        <w:ind w:left="4755" w:hanging="480"/>
      </w:pPr>
    </w:lvl>
    <w:lvl w:ilvl="4" w:tplc="04090019" w:tentative="1">
      <w:start w:val="1"/>
      <w:numFmt w:val="ideographTraditional"/>
      <w:lvlText w:val="%5、"/>
      <w:lvlJc w:val="left"/>
      <w:pPr>
        <w:ind w:left="5235" w:hanging="480"/>
      </w:pPr>
    </w:lvl>
    <w:lvl w:ilvl="5" w:tplc="0409001B" w:tentative="1">
      <w:start w:val="1"/>
      <w:numFmt w:val="lowerRoman"/>
      <w:lvlText w:val="%6."/>
      <w:lvlJc w:val="right"/>
      <w:pPr>
        <w:ind w:left="5715" w:hanging="480"/>
      </w:pPr>
    </w:lvl>
    <w:lvl w:ilvl="6" w:tplc="0409000F" w:tentative="1">
      <w:start w:val="1"/>
      <w:numFmt w:val="decimal"/>
      <w:lvlText w:val="%7."/>
      <w:lvlJc w:val="left"/>
      <w:pPr>
        <w:ind w:left="6195" w:hanging="480"/>
      </w:pPr>
    </w:lvl>
    <w:lvl w:ilvl="7" w:tplc="04090019" w:tentative="1">
      <w:start w:val="1"/>
      <w:numFmt w:val="ideographTraditional"/>
      <w:lvlText w:val="%8、"/>
      <w:lvlJc w:val="left"/>
      <w:pPr>
        <w:ind w:left="6675" w:hanging="480"/>
      </w:pPr>
    </w:lvl>
    <w:lvl w:ilvl="8" w:tplc="0409001B" w:tentative="1">
      <w:start w:val="1"/>
      <w:numFmt w:val="lowerRoman"/>
      <w:lvlText w:val="%9."/>
      <w:lvlJc w:val="right"/>
      <w:pPr>
        <w:ind w:left="7155" w:hanging="480"/>
      </w:pPr>
    </w:lvl>
  </w:abstractNum>
  <w:abstractNum w:abstractNumId="2" w15:restartNumberingAfterBreak="0">
    <w:nsid w:val="6A451BFB"/>
    <w:multiLevelType w:val="hybridMultilevel"/>
    <w:tmpl w:val="EB42FDB8"/>
    <w:lvl w:ilvl="0" w:tplc="A2203B80">
      <w:start w:val="1"/>
      <w:numFmt w:val="taiwaneseCountingThousand"/>
      <w:lvlText w:val="第%1条"/>
      <w:lvlJc w:val="left"/>
      <w:pPr>
        <w:ind w:left="1440" w:hanging="1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6402CA"/>
    <w:multiLevelType w:val="hybridMultilevel"/>
    <w:tmpl w:val="879AC8E4"/>
    <w:lvl w:ilvl="0" w:tplc="418ADFCA">
      <w:start w:val="1"/>
      <w:numFmt w:val="decimalEnclosedCircle"/>
      <w:lvlText w:val="%1"/>
      <w:lvlJc w:val="left"/>
      <w:pPr>
        <w:ind w:left="840" w:hanging="360"/>
      </w:pPr>
      <w:rPr>
        <w:rFonts w:hint="default"/>
      </w:rPr>
    </w:lvl>
    <w:lvl w:ilvl="1" w:tplc="4D7AC512">
      <w:start w:val="1"/>
      <w:numFmt w:val="irohaFullWidth"/>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72057704">
    <w:abstractNumId w:val="2"/>
  </w:num>
  <w:num w:numId="2" w16cid:durableId="1467119670">
    <w:abstractNumId w:val="1"/>
  </w:num>
  <w:num w:numId="3" w16cid:durableId="733087852">
    <w:abstractNumId w:val="3"/>
  </w:num>
  <w:num w:numId="4" w16cid:durableId="20395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84F"/>
    <w:rsid w:val="00035927"/>
    <w:rsid w:val="00083FBC"/>
    <w:rsid w:val="0008522C"/>
    <w:rsid w:val="000B0AA8"/>
    <w:rsid w:val="000C2BCC"/>
    <w:rsid w:val="000D50A0"/>
    <w:rsid w:val="000E1821"/>
    <w:rsid w:val="00117AA4"/>
    <w:rsid w:val="00127B19"/>
    <w:rsid w:val="00134884"/>
    <w:rsid w:val="00135F74"/>
    <w:rsid w:val="001438AE"/>
    <w:rsid w:val="00154186"/>
    <w:rsid w:val="00166B82"/>
    <w:rsid w:val="00190A21"/>
    <w:rsid w:val="001C3F81"/>
    <w:rsid w:val="001C7240"/>
    <w:rsid w:val="001D3D07"/>
    <w:rsid w:val="001E1891"/>
    <w:rsid w:val="00236577"/>
    <w:rsid w:val="00251B40"/>
    <w:rsid w:val="00263B46"/>
    <w:rsid w:val="0027274E"/>
    <w:rsid w:val="002C146D"/>
    <w:rsid w:val="002C4CBA"/>
    <w:rsid w:val="00310C49"/>
    <w:rsid w:val="00311EF3"/>
    <w:rsid w:val="00356D42"/>
    <w:rsid w:val="00386A45"/>
    <w:rsid w:val="003A5E5A"/>
    <w:rsid w:val="003A688D"/>
    <w:rsid w:val="003B09B8"/>
    <w:rsid w:val="003C4989"/>
    <w:rsid w:val="003D0128"/>
    <w:rsid w:val="004062D9"/>
    <w:rsid w:val="004115CB"/>
    <w:rsid w:val="00427041"/>
    <w:rsid w:val="004535D1"/>
    <w:rsid w:val="00493C4C"/>
    <w:rsid w:val="00496849"/>
    <w:rsid w:val="00515CF2"/>
    <w:rsid w:val="0052321D"/>
    <w:rsid w:val="00547312"/>
    <w:rsid w:val="00554C53"/>
    <w:rsid w:val="005A18AA"/>
    <w:rsid w:val="006013F5"/>
    <w:rsid w:val="0062190B"/>
    <w:rsid w:val="00676F77"/>
    <w:rsid w:val="006B5F2F"/>
    <w:rsid w:val="006C37E4"/>
    <w:rsid w:val="00701731"/>
    <w:rsid w:val="007424E3"/>
    <w:rsid w:val="007A5648"/>
    <w:rsid w:val="007B4900"/>
    <w:rsid w:val="007C7873"/>
    <w:rsid w:val="007F4CDD"/>
    <w:rsid w:val="0080395F"/>
    <w:rsid w:val="0080490F"/>
    <w:rsid w:val="008121D2"/>
    <w:rsid w:val="00840004"/>
    <w:rsid w:val="00883514"/>
    <w:rsid w:val="00885412"/>
    <w:rsid w:val="00885673"/>
    <w:rsid w:val="008C6289"/>
    <w:rsid w:val="00903FCA"/>
    <w:rsid w:val="009607B0"/>
    <w:rsid w:val="009617DE"/>
    <w:rsid w:val="00991947"/>
    <w:rsid w:val="009A4603"/>
    <w:rsid w:val="009B7FDE"/>
    <w:rsid w:val="009F79AA"/>
    <w:rsid w:val="00A3498D"/>
    <w:rsid w:val="00A35444"/>
    <w:rsid w:val="00A446C5"/>
    <w:rsid w:val="00A5375E"/>
    <w:rsid w:val="00A62734"/>
    <w:rsid w:val="00AA31A3"/>
    <w:rsid w:val="00B47C99"/>
    <w:rsid w:val="00B5184F"/>
    <w:rsid w:val="00B57A61"/>
    <w:rsid w:val="00B6283E"/>
    <w:rsid w:val="00B65665"/>
    <w:rsid w:val="00B96E81"/>
    <w:rsid w:val="00BB2921"/>
    <w:rsid w:val="00BC345B"/>
    <w:rsid w:val="00BD1F48"/>
    <w:rsid w:val="00BE11E4"/>
    <w:rsid w:val="00BE3818"/>
    <w:rsid w:val="00BF6519"/>
    <w:rsid w:val="00C20B03"/>
    <w:rsid w:val="00C31020"/>
    <w:rsid w:val="00C342A7"/>
    <w:rsid w:val="00C37224"/>
    <w:rsid w:val="00C60979"/>
    <w:rsid w:val="00C7629C"/>
    <w:rsid w:val="00C81C8A"/>
    <w:rsid w:val="00CA17F0"/>
    <w:rsid w:val="00CA2DCD"/>
    <w:rsid w:val="00CB5D0D"/>
    <w:rsid w:val="00CC214F"/>
    <w:rsid w:val="00CD4DC9"/>
    <w:rsid w:val="00CD5AA4"/>
    <w:rsid w:val="00CD6668"/>
    <w:rsid w:val="00CF33B0"/>
    <w:rsid w:val="00CF6362"/>
    <w:rsid w:val="00D03994"/>
    <w:rsid w:val="00D35F54"/>
    <w:rsid w:val="00D40FB7"/>
    <w:rsid w:val="00D6018C"/>
    <w:rsid w:val="00D63965"/>
    <w:rsid w:val="00D73064"/>
    <w:rsid w:val="00DE3223"/>
    <w:rsid w:val="00DE7493"/>
    <w:rsid w:val="00DF307C"/>
    <w:rsid w:val="00E0156E"/>
    <w:rsid w:val="00E01F72"/>
    <w:rsid w:val="00E1273C"/>
    <w:rsid w:val="00E470B9"/>
    <w:rsid w:val="00E5335A"/>
    <w:rsid w:val="00EA1455"/>
    <w:rsid w:val="00F01DEF"/>
    <w:rsid w:val="00F873F5"/>
    <w:rsid w:val="00F9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01DFA"/>
  <w15:chartTrackingRefBased/>
  <w15:docId w15:val="{4B6AB5E0-D7A3-4B05-8FB1-7BA4859F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965"/>
    <w:pPr>
      <w:ind w:leftChars="200" w:left="480"/>
    </w:pPr>
  </w:style>
  <w:style w:type="paragraph" w:styleId="a4">
    <w:name w:val="header"/>
    <w:basedOn w:val="a"/>
    <w:link w:val="a5"/>
    <w:uiPriority w:val="99"/>
    <w:unhideWhenUsed/>
    <w:rsid w:val="007424E3"/>
    <w:pPr>
      <w:tabs>
        <w:tab w:val="center" w:pos="4252"/>
        <w:tab w:val="right" w:pos="8504"/>
      </w:tabs>
      <w:snapToGrid w:val="0"/>
    </w:pPr>
    <w:rPr>
      <w:sz w:val="20"/>
      <w:szCs w:val="20"/>
    </w:rPr>
  </w:style>
  <w:style w:type="character" w:customStyle="1" w:styleId="a5">
    <w:name w:val="ヘッダー (文字)"/>
    <w:basedOn w:val="a0"/>
    <w:link w:val="a4"/>
    <w:uiPriority w:val="99"/>
    <w:rsid w:val="007424E3"/>
    <w:rPr>
      <w:sz w:val="20"/>
      <w:szCs w:val="20"/>
    </w:rPr>
  </w:style>
  <w:style w:type="paragraph" w:styleId="a6">
    <w:name w:val="footer"/>
    <w:basedOn w:val="a"/>
    <w:link w:val="a7"/>
    <w:uiPriority w:val="99"/>
    <w:unhideWhenUsed/>
    <w:rsid w:val="007424E3"/>
    <w:pPr>
      <w:tabs>
        <w:tab w:val="center" w:pos="4252"/>
        <w:tab w:val="right" w:pos="8504"/>
      </w:tabs>
      <w:snapToGrid w:val="0"/>
    </w:pPr>
    <w:rPr>
      <w:sz w:val="20"/>
      <w:szCs w:val="20"/>
    </w:rPr>
  </w:style>
  <w:style w:type="character" w:customStyle="1" w:styleId="a7">
    <w:name w:val="フッター (文字)"/>
    <w:basedOn w:val="a0"/>
    <w:link w:val="a6"/>
    <w:uiPriority w:val="99"/>
    <w:rsid w:val="007424E3"/>
    <w:rPr>
      <w:sz w:val="20"/>
      <w:szCs w:val="20"/>
    </w:rPr>
  </w:style>
  <w:style w:type="paragraph" w:styleId="a8">
    <w:name w:val="Balloon Text"/>
    <w:basedOn w:val="a"/>
    <w:link w:val="a9"/>
    <w:uiPriority w:val="99"/>
    <w:semiHidden/>
    <w:unhideWhenUsed/>
    <w:rsid w:val="00127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甲斐浩治</dc:creator>
  <cp:keywords/>
  <dc:description/>
  <cp:lastModifiedBy>hfh03434@outlook.jp</cp:lastModifiedBy>
  <cp:revision>2</cp:revision>
  <cp:lastPrinted>2015-04-14T09:03:00Z</cp:lastPrinted>
  <dcterms:created xsi:type="dcterms:W3CDTF">2023-04-10T21:32:00Z</dcterms:created>
  <dcterms:modified xsi:type="dcterms:W3CDTF">2023-04-10T21:32:00Z</dcterms:modified>
</cp:coreProperties>
</file>